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7D6C" w:rsidRDefault="0086765A">
      <w:pPr>
        <w:pStyle w:val="BodyA"/>
        <w:jc w:val="center"/>
        <w:rPr>
          <w:rFonts w:ascii="Arial" w:eastAsia="Arial" w:hAnsi="Arial" w:cs="Arial"/>
          <w:sz w:val="28"/>
          <w:szCs w:val="28"/>
        </w:rPr>
      </w:pPr>
      <w:bookmarkStart w:id="0" w:name="_GoBack"/>
      <w:bookmarkEnd w:id="0"/>
      <w:r>
        <w:rPr>
          <w:rFonts w:ascii="Arial" w:hAnsi="Arial"/>
          <w:b/>
          <w:bCs/>
          <w:i/>
          <w:iCs/>
          <w:sz w:val="28"/>
          <w:szCs w:val="28"/>
        </w:rPr>
        <w:t>The Narrative</w:t>
      </w:r>
      <w:r>
        <w:rPr>
          <w:rFonts w:ascii="Arial" w:hAnsi="Arial"/>
          <w:b/>
          <w:bCs/>
          <w:sz w:val="28"/>
          <w:szCs w:val="28"/>
        </w:rPr>
        <w:t xml:space="preserve"> </w:t>
      </w:r>
      <w:r>
        <w:rPr>
          <w:rFonts w:ascii="Arial" w:hAnsi="Arial"/>
          <w:b/>
          <w:bCs/>
          <w:i/>
          <w:iCs/>
          <w:sz w:val="28"/>
          <w:szCs w:val="28"/>
        </w:rPr>
        <w:t xml:space="preserve">Project </w:t>
      </w:r>
      <w:r>
        <w:rPr>
          <w:rFonts w:ascii="Arial" w:eastAsia="Arial" w:hAnsi="Arial" w:cs="Arial"/>
          <w:b/>
          <w:bCs/>
          <w:i/>
          <w:iCs/>
          <w:noProof/>
          <w:sz w:val="28"/>
          <w:szCs w:val="28"/>
          <w:lang w:val="en-CA"/>
        </w:rPr>
        <w:drawing>
          <wp:inline distT="0" distB="0" distL="0" distR="0">
            <wp:extent cx="314325" cy="266700"/>
            <wp:effectExtent l="0" t="0" r="0" b="0"/>
            <wp:docPr id="1073741825" name="officeArt object" descr="Picture 1"/>
            <wp:cNvGraphicFramePr/>
            <a:graphic xmlns:a="http://schemas.openxmlformats.org/drawingml/2006/main">
              <a:graphicData uri="http://schemas.openxmlformats.org/drawingml/2006/picture">
                <pic:pic xmlns:pic="http://schemas.openxmlformats.org/drawingml/2006/picture">
                  <pic:nvPicPr>
                    <pic:cNvPr id="1073741825" name="Picture 1" descr="Picture 1"/>
                    <pic:cNvPicPr>
                      <a:picLocks noChangeAspect="1"/>
                    </pic:cNvPicPr>
                  </pic:nvPicPr>
                  <pic:blipFill>
                    <a:blip r:embed="rId6">
                      <a:extLst/>
                    </a:blip>
                    <a:stretch>
                      <a:fillRect/>
                    </a:stretch>
                  </pic:blipFill>
                  <pic:spPr>
                    <a:xfrm>
                      <a:off x="0" y="0"/>
                      <a:ext cx="314325" cy="266700"/>
                    </a:xfrm>
                    <a:prstGeom prst="rect">
                      <a:avLst/>
                    </a:prstGeom>
                    <a:ln w="12700" cap="flat">
                      <a:noFill/>
                      <a:miter lim="400000"/>
                    </a:ln>
                    <a:effectLst/>
                  </pic:spPr>
                </pic:pic>
              </a:graphicData>
            </a:graphic>
          </wp:inline>
        </w:drawing>
      </w:r>
    </w:p>
    <w:p w:rsidR="00D57D6C" w:rsidRDefault="00D57D6C">
      <w:pPr>
        <w:pStyle w:val="BodyA"/>
        <w:jc w:val="center"/>
        <w:rPr>
          <w:rFonts w:ascii="Arial" w:eastAsia="Arial" w:hAnsi="Arial" w:cs="Arial"/>
        </w:rPr>
      </w:pPr>
    </w:p>
    <w:p w:rsidR="00D57D6C" w:rsidRDefault="0086765A">
      <w:pPr>
        <w:pStyle w:val="BodyA"/>
        <w:jc w:val="center"/>
        <w:rPr>
          <w:rFonts w:ascii="Arial" w:eastAsia="Arial" w:hAnsi="Arial" w:cs="Arial"/>
          <w:sz w:val="26"/>
          <w:szCs w:val="26"/>
        </w:rPr>
      </w:pPr>
      <w:r>
        <w:rPr>
          <w:rFonts w:ascii="Arial" w:hAnsi="Arial"/>
          <w:sz w:val="26"/>
          <w:szCs w:val="26"/>
        </w:rPr>
        <w:t xml:space="preserve">Trauma &amp; Resistance </w:t>
      </w:r>
    </w:p>
    <w:p w:rsidR="00D57D6C" w:rsidRDefault="0086765A">
      <w:pPr>
        <w:pStyle w:val="BodyA"/>
        <w:jc w:val="center"/>
        <w:rPr>
          <w:rFonts w:ascii="Arial" w:eastAsia="Arial" w:hAnsi="Arial" w:cs="Arial"/>
          <w:sz w:val="26"/>
          <w:szCs w:val="26"/>
        </w:rPr>
      </w:pPr>
      <w:r>
        <w:rPr>
          <w:rFonts w:ascii="Arial" w:hAnsi="Arial"/>
          <w:sz w:val="26"/>
          <w:szCs w:val="26"/>
        </w:rPr>
        <w:t>Innovative Responses to Oppression, Violence and Suffering</w:t>
      </w:r>
    </w:p>
    <w:p w:rsidR="00D57D6C" w:rsidRDefault="0086765A">
      <w:pPr>
        <w:pStyle w:val="BodyA"/>
        <w:jc w:val="center"/>
        <w:rPr>
          <w:rFonts w:ascii="Arial" w:eastAsia="Arial" w:hAnsi="Arial" w:cs="Arial"/>
          <w:sz w:val="26"/>
          <w:szCs w:val="26"/>
        </w:rPr>
      </w:pPr>
      <w:proofErr w:type="gramStart"/>
      <w:r>
        <w:rPr>
          <w:rFonts w:ascii="Arial" w:hAnsi="Arial"/>
          <w:sz w:val="26"/>
          <w:szCs w:val="26"/>
        </w:rPr>
        <w:t>with</w:t>
      </w:r>
      <w:proofErr w:type="gramEnd"/>
      <w:r>
        <w:rPr>
          <w:rFonts w:ascii="Arial" w:hAnsi="Arial"/>
          <w:sz w:val="26"/>
          <w:szCs w:val="26"/>
        </w:rPr>
        <w:t xml:space="preserve"> Vikki Reynolds PhD, RCC</w:t>
      </w:r>
    </w:p>
    <w:p w:rsidR="00D57D6C" w:rsidRDefault="0086765A">
      <w:pPr>
        <w:pStyle w:val="BodyA"/>
        <w:jc w:val="center"/>
        <w:rPr>
          <w:rFonts w:ascii="Arial" w:eastAsia="Arial" w:hAnsi="Arial" w:cs="Arial"/>
          <w:sz w:val="26"/>
          <w:szCs w:val="26"/>
        </w:rPr>
      </w:pPr>
      <w:r>
        <w:rPr>
          <w:rFonts w:ascii="Arial" w:hAnsi="Arial"/>
          <w:sz w:val="26"/>
          <w:szCs w:val="26"/>
        </w:rPr>
        <w:t xml:space="preserve"> </w:t>
      </w:r>
    </w:p>
    <w:p w:rsidR="00D57D6C" w:rsidRDefault="0086765A">
      <w:pPr>
        <w:pStyle w:val="BodyA"/>
        <w:jc w:val="center"/>
        <w:rPr>
          <w:rFonts w:ascii="Arial" w:eastAsia="Arial" w:hAnsi="Arial" w:cs="Arial"/>
          <w:sz w:val="26"/>
          <w:szCs w:val="26"/>
        </w:rPr>
      </w:pPr>
      <w:r>
        <w:rPr>
          <w:rFonts w:ascii="Arial" w:hAnsi="Arial"/>
          <w:sz w:val="26"/>
          <w:szCs w:val="26"/>
        </w:rPr>
        <w:t xml:space="preserve">March 26, 2020 - 9:00 a.m. to 4:00 p.m. </w:t>
      </w:r>
    </w:p>
    <w:p w:rsidR="00D57D6C" w:rsidRDefault="0086765A">
      <w:pPr>
        <w:pStyle w:val="BodyA"/>
        <w:jc w:val="center"/>
        <w:rPr>
          <w:rFonts w:ascii="Arial" w:eastAsia="Arial" w:hAnsi="Arial" w:cs="Arial"/>
          <w:sz w:val="26"/>
          <w:szCs w:val="26"/>
          <w:lang w:val="it-IT"/>
        </w:rPr>
      </w:pPr>
      <w:r>
        <w:rPr>
          <w:rFonts w:ascii="Arial" w:hAnsi="Arial"/>
          <w:sz w:val="26"/>
          <w:szCs w:val="26"/>
          <w:lang w:val="it-IT"/>
        </w:rPr>
        <w:t xml:space="preserve">Santa Maria Goretti Centre 11050 90 Street </w:t>
      </w:r>
    </w:p>
    <w:p w:rsidR="00D57D6C" w:rsidRDefault="0086765A">
      <w:pPr>
        <w:pStyle w:val="BodyA"/>
        <w:jc w:val="center"/>
        <w:rPr>
          <w:rFonts w:ascii="Arial" w:eastAsia="Arial" w:hAnsi="Arial" w:cs="Arial"/>
          <w:sz w:val="26"/>
          <w:szCs w:val="26"/>
        </w:rPr>
      </w:pPr>
      <w:r>
        <w:rPr>
          <w:rFonts w:ascii="Arial" w:hAnsi="Arial"/>
          <w:sz w:val="26"/>
          <w:szCs w:val="26"/>
        </w:rPr>
        <w:t>Edmonton, Alberta</w:t>
      </w:r>
    </w:p>
    <w:p w:rsidR="00D57D6C" w:rsidRDefault="00D57D6C">
      <w:pPr>
        <w:pStyle w:val="BodyA"/>
        <w:jc w:val="center"/>
        <w:rPr>
          <w:rFonts w:ascii="Arial" w:eastAsia="Arial" w:hAnsi="Arial" w:cs="Arial"/>
          <w:b/>
          <w:bCs/>
          <w:sz w:val="26"/>
          <w:szCs w:val="26"/>
        </w:rPr>
      </w:pPr>
    </w:p>
    <w:p w:rsidR="00D57D6C" w:rsidRDefault="0086765A">
      <w:pPr>
        <w:pStyle w:val="BodyA"/>
        <w:rPr>
          <w:sz w:val="26"/>
          <w:szCs w:val="26"/>
        </w:rPr>
      </w:pPr>
      <w:r>
        <w:rPr>
          <w:b/>
          <w:bCs/>
          <w:sz w:val="26"/>
          <w:szCs w:val="26"/>
        </w:rPr>
        <w:t xml:space="preserve">In this </w:t>
      </w:r>
      <w:r>
        <w:rPr>
          <w:b/>
          <w:bCs/>
          <w:sz w:val="26"/>
          <w:szCs w:val="26"/>
        </w:rPr>
        <w:t>experiential workshop,</w:t>
      </w:r>
      <w:r>
        <w:rPr>
          <w:sz w:val="26"/>
          <w:szCs w:val="26"/>
        </w:rPr>
        <w:t xml:space="preserve"> Vikki offers an alternative approach to work with ‘trauma’ from a </w:t>
      </w:r>
      <w:proofErr w:type="spellStart"/>
      <w:r>
        <w:rPr>
          <w:sz w:val="26"/>
          <w:szCs w:val="26"/>
        </w:rPr>
        <w:t>decolonising</w:t>
      </w:r>
      <w:proofErr w:type="spellEnd"/>
      <w:r>
        <w:rPr>
          <w:sz w:val="26"/>
          <w:szCs w:val="26"/>
        </w:rPr>
        <w:t>, anti-oppression stance which focuses on the resistance of victims of violence and oppression. Honouring the wisdom of the people we work alongside with i</w:t>
      </w:r>
      <w:r>
        <w:rPr>
          <w:sz w:val="26"/>
          <w:szCs w:val="26"/>
        </w:rPr>
        <w:t>n their responses to trauma brings forward their agency and wisdom. Vikki will illustrate a witnessing approach to therapy using practice examples and structuring safety as the foundation of the work. She will share alternative understandings of ‘trauma’ t</w:t>
      </w:r>
      <w:r>
        <w:rPr>
          <w:sz w:val="26"/>
          <w:szCs w:val="26"/>
        </w:rPr>
        <w:t>hat resist psychology and the helping professions’ normalizing practice of re-framing oppression, harm and suffering as personal deficit and disguising acts of resistance as trauma and pathology symptoms.</w:t>
      </w:r>
    </w:p>
    <w:p w:rsidR="00D57D6C" w:rsidRDefault="00D57D6C">
      <w:pPr>
        <w:pStyle w:val="BodyA"/>
      </w:pPr>
    </w:p>
    <w:p w:rsidR="00D57D6C" w:rsidRDefault="0086765A">
      <w:pPr>
        <w:pStyle w:val="BodyA"/>
      </w:pPr>
      <w:r>
        <w:rPr>
          <w:b/>
          <w:bCs/>
          <w:sz w:val="26"/>
          <w:szCs w:val="26"/>
        </w:rPr>
        <w:t xml:space="preserve">Vikki Reynolds </w:t>
      </w:r>
      <w:r>
        <w:rPr>
          <w:sz w:val="26"/>
          <w:szCs w:val="26"/>
        </w:rPr>
        <w:t>is an activist/therapist from Vancouver, BC who works to bridge the worlds of social justice activism and therapy. Vikki is an Adjunct Professor and has written, keynoted and presented internationally on the subjects of ‘Witnessing Resistance’ to oppressio</w:t>
      </w:r>
      <w:r>
        <w:rPr>
          <w:sz w:val="26"/>
          <w:szCs w:val="26"/>
        </w:rPr>
        <w:t xml:space="preserve">n/trauma, ally work, resisting ‘burnout’ with justice-doing, a supervision of solidarity, ethics, and innovative group work. </w:t>
      </w:r>
      <w:hyperlink r:id="rId7" w:history="1">
        <w:r>
          <w:rPr>
            <w:rStyle w:val="Hyperlink0"/>
          </w:rPr>
          <w:t>https://vikkireynolds.ca</w:t>
        </w:r>
      </w:hyperlink>
      <w:r>
        <w:rPr>
          <w:rStyle w:val="None"/>
          <w:color w:val="000004"/>
          <w:sz w:val="26"/>
          <w:szCs w:val="26"/>
          <w:u w:color="000004"/>
        </w:rPr>
        <w:t xml:space="preserve"> </w:t>
      </w:r>
    </w:p>
    <w:p w:rsidR="00D57D6C" w:rsidRDefault="0086765A">
      <w:pPr>
        <w:pStyle w:val="BodyA"/>
        <w:spacing w:after="20"/>
        <w:rPr>
          <w:rStyle w:val="None"/>
          <w:rFonts w:ascii="Arial" w:eastAsia="Arial" w:hAnsi="Arial" w:cs="Arial"/>
        </w:rPr>
      </w:pPr>
      <w:r>
        <w:rPr>
          <w:rStyle w:val="None"/>
          <w:rFonts w:ascii="Arial" w:hAnsi="Arial"/>
          <w:sz w:val="16"/>
          <w:szCs w:val="16"/>
        </w:rPr>
        <w:t>_________________________________________________________________</w:t>
      </w:r>
      <w:r>
        <w:rPr>
          <w:rStyle w:val="None"/>
          <w:rFonts w:ascii="Arial" w:hAnsi="Arial"/>
          <w:sz w:val="16"/>
          <w:szCs w:val="16"/>
        </w:rPr>
        <w:t>________________________________</w:t>
      </w:r>
    </w:p>
    <w:p w:rsidR="00D57D6C" w:rsidRDefault="0086765A">
      <w:pPr>
        <w:pStyle w:val="BodyA"/>
        <w:spacing w:after="20"/>
        <w:rPr>
          <w:rStyle w:val="None"/>
          <w:rFonts w:ascii="Arial" w:eastAsia="Arial" w:hAnsi="Arial" w:cs="Arial"/>
        </w:rPr>
      </w:pPr>
      <w:r>
        <w:rPr>
          <w:rStyle w:val="None"/>
          <w:rFonts w:ascii="Arial" w:hAnsi="Arial"/>
        </w:rPr>
        <w:t>Please send payment to / ninetta@shaw.ca</w:t>
      </w:r>
    </w:p>
    <w:p w:rsidR="00D57D6C" w:rsidRDefault="0086765A">
      <w:pPr>
        <w:pStyle w:val="BodyA"/>
        <w:spacing w:after="20"/>
        <w:rPr>
          <w:rStyle w:val="None"/>
          <w:rFonts w:ascii="Arial" w:eastAsia="Arial" w:hAnsi="Arial" w:cs="Arial"/>
        </w:rPr>
      </w:pPr>
      <w:r>
        <w:rPr>
          <w:rStyle w:val="None"/>
          <w:rFonts w:ascii="Arial" w:hAnsi="Arial"/>
        </w:rPr>
        <w:t xml:space="preserve">The Narrative Project </w:t>
      </w:r>
      <w:r>
        <w:rPr>
          <w:rStyle w:val="None"/>
          <w:rFonts w:ascii="Arial" w:hAnsi="Arial"/>
        </w:rPr>
        <w:t xml:space="preserve">℅ </w:t>
      </w:r>
      <w:r>
        <w:rPr>
          <w:rStyle w:val="None"/>
          <w:rFonts w:ascii="Arial" w:hAnsi="Arial"/>
        </w:rPr>
        <w:t>#318 - 9507 101 Ave</w:t>
      </w:r>
      <w:r>
        <w:rPr>
          <w:rStyle w:val="None"/>
          <w:rFonts w:ascii="Arial" w:hAnsi="Arial"/>
          <w:lang w:val="it-IT"/>
        </w:rPr>
        <w:t xml:space="preserve"> Edmonton</w:t>
      </w:r>
      <w:r>
        <w:rPr>
          <w:rStyle w:val="None"/>
          <w:rFonts w:ascii="Arial" w:hAnsi="Arial"/>
        </w:rPr>
        <w:t xml:space="preserve"> AB </w:t>
      </w:r>
      <w:r>
        <w:rPr>
          <w:rStyle w:val="None"/>
          <w:rFonts w:ascii="Arial" w:hAnsi="Arial"/>
          <w:lang w:val="de-DE"/>
        </w:rPr>
        <w:t>T5H 4R1</w:t>
      </w:r>
    </w:p>
    <w:tbl>
      <w:tblPr>
        <w:tblW w:w="9576" w:type="dxa"/>
        <w:tblInd w:w="64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18"/>
        <w:gridCol w:w="3960"/>
        <w:gridCol w:w="4698"/>
      </w:tblGrid>
      <w:tr w:rsidR="00D57D6C">
        <w:trPr>
          <w:trHeight w:val="414"/>
        </w:trPr>
        <w:tc>
          <w:tcPr>
            <w:tcW w:w="918" w:type="dxa"/>
            <w:tcBorders>
              <w:top w:val="nil"/>
              <w:left w:val="nil"/>
              <w:bottom w:val="nil"/>
              <w:right w:val="nil"/>
            </w:tcBorders>
            <w:shd w:val="clear" w:color="auto" w:fill="auto"/>
            <w:tcMar>
              <w:top w:w="80" w:type="dxa"/>
              <w:left w:w="80" w:type="dxa"/>
              <w:bottom w:w="80" w:type="dxa"/>
              <w:right w:w="80" w:type="dxa"/>
            </w:tcMar>
          </w:tcPr>
          <w:p w:rsidR="00D57D6C" w:rsidRDefault="00D57D6C">
            <w:pPr>
              <w:pStyle w:val="BodyA"/>
              <w:jc w:val="both"/>
              <w:rPr>
                <w:rStyle w:val="None"/>
                <w:rFonts w:ascii="Arial" w:eastAsia="Arial" w:hAnsi="Arial" w:cs="Arial"/>
                <w:sz w:val="18"/>
                <w:szCs w:val="18"/>
              </w:rPr>
            </w:pPr>
          </w:p>
          <w:p w:rsidR="00D57D6C" w:rsidRDefault="0086765A">
            <w:pPr>
              <w:pStyle w:val="BodyA"/>
              <w:jc w:val="both"/>
            </w:pPr>
            <w:r>
              <w:rPr>
                <w:rStyle w:val="None"/>
                <w:rFonts w:ascii="Arial" w:hAnsi="Arial"/>
                <w:sz w:val="18"/>
                <w:szCs w:val="18"/>
              </w:rPr>
              <w:t>Name</w:t>
            </w:r>
          </w:p>
        </w:tc>
        <w:tc>
          <w:tcPr>
            <w:tcW w:w="8658" w:type="dxa"/>
            <w:gridSpan w:val="2"/>
            <w:tcBorders>
              <w:top w:val="nil"/>
              <w:left w:val="nil"/>
              <w:bottom w:val="single" w:sz="6" w:space="0" w:color="000000"/>
              <w:right w:val="nil"/>
            </w:tcBorders>
            <w:shd w:val="clear" w:color="auto" w:fill="auto"/>
            <w:tcMar>
              <w:top w:w="80" w:type="dxa"/>
              <w:left w:w="80" w:type="dxa"/>
              <w:bottom w:w="80" w:type="dxa"/>
              <w:right w:w="80" w:type="dxa"/>
            </w:tcMar>
          </w:tcPr>
          <w:p w:rsidR="00D57D6C" w:rsidRDefault="00D57D6C"/>
        </w:tc>
      </w:tr>
      <w:tr w:rsidR="00D57D6C">
        <w:trPr>
          <w:trHeight w:val="370"/>
        </w:trPr>
        <w:tc>
          <w:tcPr>
            <w:tcW w:w="918" w:type="dxa"/>
            <w:tcBorders>
              <w:top w:val="nil"/>
              <w:left w:val="nil"/>
              <w:bottom w:val="nil"/>
              <w:right w:val="nil"/>
            </w:tcBorders>
            <w:shd w:val="clear" w:color="auto" w:fill="auto"/>
            <w:tcMar>
              <w:top w:w="80" w:type="dxa"/>
              <w:left w:w="80" w:type="dxa"/>
              <w:bottom w:w="80" w:type="dxa"/>
              <w:right w:w="80" w:type="dxa"/>
            </w:tcMar>
          </w:tcPr>
          <w:p w:rsidR="00D57D6C" w:rsidRDefault="0086765A">
            <w:pPr>
              <w:pStyle w:val="BodyA"/>
              <w:jc w:val="both"/>
            </w:pPr>
            <w:r>
              <w:rPr>
                <w:rStyle w:val="None"/>
                <w:rFonts w:ascii="Arial" w:hAnsi="Arial"/>
                <w:sz w:val="18"/>
                <w:szCs w:val="18"/>
              </w:rPr>
              <w:t>Address</w:t>
            </w:r>
          </w:p>
        </w:tc>
        <w:tc>
          <w:tcPr>
            <w:tcW w:w="8658" w:type="dxa"/>
            <w:gridSpan w:val="2"/>
            <w:tcBorders>
              <w:top w:val="single" w:sz="6" w:space="0" w:color="000000"/>
              <w:left w:val="nil"/>
              <w:bottom w:val="single" w:sz="6" w:space="0" w:color="000000"/>
              <w:right w:val="nil"/>
            </w:tcBorders>
            <w:shd w:val="clear" w:color="auto" w:fill="auto"/>
            <w:tcMar>
              <w:top w:w="80" w:type="dxa"/>
              <w:left w:w="80" w:type="dxa"/>
              <w:bottom w:w="80" w:type="dxa"/>
              <w:right w:w="80" w:type="dxa"/>
            </w:tcMar>
          </w:tcPr>
          <w:p w:rsidR="00D57D6C" w:rsidRDefault="00D57D6C"/>
        </w:tc>
      </w:tr>
      <w:tr w:rsidR="00D57D6C">
        <w:trPr>
          <w:trHeight w:val="370"/>
        </w:trPr>
        <w:tc>
          <w:tcPr>
            <w:tcW w:w="918" w:type="dxa"/>
            <w:tcBorders>
              <w:top w:val="nil"/>
              <w:left w:val="nil"/>
              <w:bottom w:val="nil"/>
              <w:right w:val="nil"/>
            </w:tcBorders>
            <w:shd w:val="clear" w:color="auto" w:fill="auto"/>
            <w:tcMar>
              <w:top w:w="80" w:type="dxa"/>
              <w:left w:w="80" w:type="dxa"/>
              <w:bottom w:w="80" w:type="dxa"/>
              <w:right w:w="80" w:type="dxa"/>
            </w:tcMar>
          </w:tcPr>
          <w:p w:rsidR="00D57D6C" w:rsidRDefault="0086765A">
            <w:pPr>
              <w:pStyle w:val="BodyA"/>
              <w:jc w:val="both"/>
            </w:pPr>
            <w:r>
              <w:rPr>
                <w:rStyle w:val="None"/>
                <w:rFonts w:ascii="Arial" w:hAnsi="Arial"/>
                <w:sz w:val="18"/>
                <w:szCs w:val="18"/>
              </w:rPr>
              <w:t>Agency</w:t>
            </w:r>
          </w:p>
        </w:tc>
        <w:tc>
          <w:tcPr>
            <w:tcW w:w="8658" w:type="dxa"/>
            <w:gridSpan w:val="2"/>
            <w:tcBorders>
              <w:top w:val="single" w:sz="6" w:space="0" w:color="000000"/>
              <w:left w:val="nil"/>
              <w:bottom w:val="single" w:sz="6" w:space="0" w:color="000000"/>
              <w:right w:val="nil"/>
            </w:tcBorders>
            <w:shd w:val="clear" w:color="auto" w:fill="auto"/>
            <w:tcMar>
              <w:top w:w="80" w:type="dxa"/>
              <w:left w:w="80" w:type="dxa"/>
              <w:bottom w:w="80" w:type="dxa"/>
              <w:right w:w="80" w:type="dxa"/>
            </w:tcMar>
          </w:tcPr>
          <w:p w:rsidR="00D57D6C" w:rsidRDefault="00D57D6C"/>
        </w:tc>
      </w:tr>
      <w:tr w:rsidR="00D57D6C">
        <w:trPr>
          <w:trHeight w:val="370"/>
        </w:trPr>
        <w:tc>
          <w:tcPr>
            <w:tcW w:w="918" w:type="dxa"/>
            <w:tcBorders>
              <w:top w:val="nil"/>
              <w:left w:val="nil"/>
              <w:bottom w:val="nil"/>
              <w:right w:val="nil"/>
            </w:tcBorders>
            <w:shd w:val="clear" w:color="auto" w:fill="auto"/>
            <w:tcMar>
              <w:top w:w="80" w:type="dxa"/>
              <w:left w:w="80" w:type="dxa"/>
              <w:bottom w:w="80" w:type="dxa"/>
              <w:right w:w="80" w:type="dxa"/>
            </w:tcMar>
          </w:tcPr>
          <w:p w:rsidR="00D57D6C" w:rsidRDefault="0086765A">
            <w:pPr>
              <w:pStyle w:val="BodyA"/>
              <w:jc w:val="both"/>
            </w:pPr>
            <w:r>
              <w:rPr>
                <w:rStyle w:val="None"/>
                <w:rFonts w:ascii="Arial" w:hAnsi="Arial"/>
                <w:sz w:val="18"/>
                <w:szCs w:val="18"/>
              </w:rPr>
              <w:t>E-mail</w:t>
            </w:r>
          </w:p>
        </w:tc>
        <w:tc>
          <w:tcPr>
            <w:tcW w:w="3960" w:type="dxa"/>
            <w:tcBorders>
              <w:top w:val="single" w:sz="6" w:space="0" w:color="000000"/>
              <w:left w:val="nil"/>
              <w:bottom w:val="single" w:sz="6" w:space="0" w:color="000000"/>
              <w:right w:val="single" w:sz="6" w:space="0" w:color="000000"/>
            </w:tcBorders>
            <w:shd w:val="clear" w:color="auto" w:fill="auto"/>
            <w:tcMar>
              <w:top w:w="80" w:type="dxa"/>
              <w:left w:w="80" w:type="dxa"/>
              <w:bottom w:w="80" w:type="dxa"/>
              <w:right w:w="80" w:type="dxa"/>
            </w:tcMar>
          </w:tcPr>
          <w:p w:rsidR="00D57D6C" w:rsidRDefault="00D57D6C"/>
        </w:tc>
        <w:tc>
          <w:tcPr>
            <w:tcW w:w="4698" w:type="dxa"/>
            <w:tcBorders>
              <w:top w:val="single" w:sz="6" w:space="0" w:color="000000"/>
              <w:left w:val="single" w:sz="6" w:space="0" w:color="000000"/>
              <w:bottom w:val="single" w:sz="6" w:space="0" w:color="000000"/>
              <w:right w:val="nil"/>
            </w:tcBorders>
            <w:shd w:val="clear" w:color="auto" w:fill="auto"/>
            <w:tcMar>
              <w:top w:w="80" w:type="dxa"/>
              <w:left w:w="80" w:type="dxa"/>
              <w:bottom w:w="80" w:type="dxa"/>
              <w:right w:w="80" w:type="dxa"/>
            </w:tcMar>
          </w:tcPr>
          <w:p w:rsidR="00D57D6C" w:rsidRDefault="0086765A">
            <w:pPr>
              <w:pStyle w:val="BodyA"/>
              <w:jc w:val="both"/>
            </w:pPr>
            <w:r>
              <w:rPr>
                <w:rStyle w:val="None"/>
                <w:rFonts w:ascii="Arial" w:hAnsi="Arial"/>
                <w:sz w:val="18"/>
                <w:szCs w:val="18"/>
              </w:rPr>
              <w:t>Telephone</w:t>
            </w:r>
          </w:p>
        </w:tc>
      </w:tr>
    </w:tbl>
    <w:p w:rsidR="00D57D6C" w:rsidRDefault="00D57D6C">
      <w:pPr>
        <w:pStyle w:val="BodyA"/>
        <w:widowControl w:val="0"/>
        <w:spacing w:after="20"/>
        <w:ind w:left="540" w:hanging="540"/>
        <w:rPr>
          <w:rStyle w:val="None"/>
          <w:rFonts w:ascii="Arial" w:eastAsia="Arial" w:hAnsi="Arial" w:cs="Arial"/>
        </w:rPr>
      </w:pPr>
    </w:p>
    <w:p w:rsidR="00D57D6C" w:rsidRDefault="00D57D6C">
      <w:pPr>
        <w:pStyle w:val="BodyA"/>
        <w:spacing w:line="120" w:lineRule="exact"/>
        <w:rPr>
          <w:rStyle w:val="NoneA"/>
          <w:sz w:val="18"/>
          <w:szCs w:val="18"/>
        </w:rPr>
      </w:pPr>
    </w:p>
    <w:tbl>
      <w:tblPr>
        <w:tblW w:w="8658" w:type="dxa"/>
        <w:tblInd w:w="84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47"/>
        <w:gridCol w:w="2705"/>
        <w:gridCol w:w="5606"/>
      </w:tblGrid>
      <w:tr w:rsidR="00D57D6C">
        <w:trPr>
          <w:trHeight w:val="489"/>
        </w:trPr>
        <w:tc>
          <w:tcPr>
            <w:tcW w:w="347"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D57D6C" w:rsidRDefault="00D57D6C"/>
        </w:tc>
        <w:tc>
          <w:tcPr>
            <w:tcW w:w="2705" w:type="dxa"/>
            <w:tcBorders>
              <w:top w:val="nil"/>
              <w:left w:val="single" w:sz="6" w:space="0" w:color="000000"/>
              <w:bottom w:val="nil"/>
              <w:right w:val="nil"/>
            </w:tcBorders>
            <w:shd w:val="clear" w:color="auto" w:fill="auto"/>
            <w:tcMar>
              <w:top w:w="80" w:type="dxa"/>
              <w:left w:w="80" w:type="dxa"/>
              <w:bottom w:w="80" w:type="dxa"/>
              <w:right w:w="80" w:type="dxa"/>
            </w:tcMar>
          </w:tcPr>
          <w:p w:rsidR="00D57D6C" w:rsidRDefault="0086765A">
            <w:pPr>
              <w:pStyle w:val="Heading4"/>
            </w:pPr>
            <w:r>
              <w:rPr>
                <w:rStyle w:val="None"/>
                <w:rFonts w:ascii="Arial" w:hAnsi="Arial"/>
                <w:b w:val="0"/>
                <w:bCs w:val="0"/>
                <w:sz w:val="18"/>
                <w:szCs w:val="18"/>
              </w:rPr>
              <w:t>General Registration</w:t>
            </w:r>
          </w:p>
        </w:tc>
        <w:tc>
          <w:tcPr>
            <w:tcW w:w="5606" w:type="dxa"/>
            <w:tcBorders>
              <w:top w:val="nil"/>
              <w:left w:val="nil"/>
              <w:bottom w:val="nil"/>
              <w:right w:val="nil"/>
            </w:tcBorders>
            <w:shd w:val="clear" w:color="auto" w:fill="auto"/>
            <w:tcMar>
              <w:top w:w="80" w:type="dxa"/>
              <w:left w:w="80" w:type="dxa"/>
              <w:bottom w:w="80" w:type="dxa"/>
              <w:right w:w="80" w:type="dxa"/>
            </w:tcMar>
          </w:tcPr>
          <w:p w:rsidR="00D57D6C" w:rsidRDefault="00D57D6C">
            <w:pPr>
              <w:pStyle w:val="BodyA"/>
              <w:rPr>
                <w:rStyle w:val="None"/>
                <w:rFonts w:ascii="Arial" w:eastAsia="Arial" w:hAnsi="Arial" w:cs="Arial"/>
                <w:sz w:val="18"/>
                <w:szCs w:val="18"/>
              </w:rPr>
            </w:pPr>
          </w:p>
          <w:p w:rsidR="00D57D6C" w:rsidRDefault="0086765A">
            <w:pPr>
              <w:pStyle w:val="BodyA"/>
            </w:pPr>
            <w:r>
              <w:rPr>
                <w:rStyle w:val="None"/>
                <w:rFonts w:ascii="Arial" w:hAnsi="Arial"/>
                <w:sz w:val="18"/>
                <w:szCs w:val="18"/>
              </w:rPr>
              <w:t xml:space="preserve">$125.00 </w:t>
            </w:r>
          </w:p>
        </w:tc>
      </w:tr>
    </w:tbl>
    <w:p w:rsidR="00D57D6C" w:rsidRDefault="00D57D6C">
      <w:pPr>
        <w:pStyle w:val="BodyA"/>
        <w:widowControl w:val="0"/>
        <w:ind w:left="738" w:hanging="738"/>
        <w:rPr>
          <w:rStyle w:val="NoneA"/>
          <w:sz w:val="18"/>
          <w:szCs w:val="18"/>
        </w:rPr>
      </w:pPr>
    </w:p>
    <w:p w:rsidR="00D57D6C" w:rsidRDefault="00D57D6C">
      <w:pPr>
        <w:pStyle w:val="BodyA"/>
        <w:widowControl w:val="0"/>
        <w:ind w:left="630" w:hanging="630"/>
        <w:rPr>
          <w:rStyle w:val="NoneA"/>
          <w:sz w:val="18"/>
          <w:szCs w:val="18"/>
        </w:rPr>
      </w:pPr>
    </w:p>
    <w:p w:rsidR="00D57D6C" w:rsidRDefault="0086765A">
      <w:pPr>
        <w:pStyle w:val="BodyA"/>
        <w:spacing w:after="60"/>
      </w:pPr>
      <w:r>
        <w:rPr>
          <w:rStyle w:val="None"/>
          <w:rFonts w:ascii="Arial" w:hAnsi="Arial"/>
          <w:sz w:val="18"/>
          <w:szCs w:val="18"/>
        </w:rPr>
        <w:t>*Buffet lunch provided (veg/gluten-free options</w:t>
      </w:r>
      <w:proofErr w:type="gramStart"/>
      <w:r>
        <w:rPr>
          <w:rStyle w:val="None"/>
          <w:rFonts w:ascii="Arial" w:hAnsi="Arial"/>
          <w:sz w:val="18"/>
          <w:szCs w:val="18"/>
        </w:rPr>
        <w:t>)  /</w:t>
      </w:r>
      <w:proofErr w:type="gramEnd"/>
      <w:r>
        <w:rPr>
          <w:rStyle w:val="None"/>
          <w:rFonts w:ascii="Arial" w:hAnsi="Arial"/>
          <w:sz w:val="18"/>
          <w:szCs w:val="18"/>
        </w:rPr>
        <w:t xml:space="preserve"> *no cancellations</w:t>
      </w:r>
    </w:p>
    <w:sectPr w:rsidR="00D57D6C">
      <w:headerReference w:type="default" r:id="rId8"/>
      <w:footerReference w:type="default" r:id="rId9"/>
      <w:pgSz w:w="12240" w:h="15840"/>
      <w:pgMar w:top="1440" w:right="1440" w:bottom="1440" w:left="1440"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765A" w:rsidRDefault="0086765A">
      <w:r>
        <w:separator/>
      </w:r>
    </w:p>
  </w:endnote>
  <w:endnote w:type="continuationSeparator" w:id="0">
    <w:p w:rsidR="0086765A" w:rsidRDefault="008676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7D6C" w:rsidRDefault="00D57D6C">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765A" w:rsidRDefault="0086765A">
      <w:r>
        <w:separator/>
      </w:r>
    </w:p>
  </w:footnote>
  <w:footnote w:type="continuationSeparator" w:id="0">
    <w:p w:rsidR="0086765A" w:rsidRDefault="0086765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7D6C" w:rsidRDefault="00D57D6C">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7D6C"/>
    <w:rsid w:val="00312BEA"/>
    <w:rsid w:val="0086765A"/>
    <w:rsid w:val="00D57D6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7873FE-475A-4409-A8CD-9FD697939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CA" w:eastAsia="en-CA"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paragraph" w:styleId="Heading4">
    <w:name w:val="heading 4"/>
    <w:next w:val="BodyA"/>
    <w:pPr>
      <w:keepNext/>
      <w:spacing w:before="240" w:after="60"/>
      <w:outlineLvl w:val="3"/>
    </w:pPr>
    <w:rPr>
      <w:rFonts w:cs="Arial Unicode MS"/>
      <w:b/>
      <w:bCs/>
      <w:color w:val="000000"/>
      <w:sz w:val="28"/>
      <w:szCs w:val="28"/>
      <w:u w:color="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rPr>
      <w:rFonts w:cs="Arial Unicode MS"/>
      <w:color w:val="000000"/>
      <w:sz w:val="24"/>
      <w:szCs w:val="24"/>
      <w:u w:color="000000"/>
      <w:lang w:val="en-US"/>
      <w14:textOutline w14:w="12700" w14:cap="flat" w14:cmpd="sng" w14:algn="ctr">
        <w14:noFill/>
        <w14:prstDash w14:val="solid"/>
        <w14:miter w14:lim="400000"/>
      </w14:textOutline>
    </w:rPr>
  </w:style>
  <w:style w:type="character" w:customStyle="1" w:styleId="None">
    <w:name w:val="None"/>
  </w:style>
  <w:style w:type="character" w:customStyle="1" w:styleId="Hyperlink0">
    <w:name w:val="Hyperlink.0"/>
    <w:basedOn w:val="None"/>
    <w:rPr>
      <w:outline w:val="0"/>
      <w:color w:val="000004"/>
      <w:u w:val="single" w:color="000004"/>
    </w:rPr>
  </w:style>
  <w:style w:type="character" w:customStyle="1" w:styleId="NoneA">
    <w:name w:val="None 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vikkireynolds.c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266</Words>
  <Characters>1518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vikki</dc:creator>
  <cp:lastModifiedBy>vikki</cp:lastModifiedBy>
  <cp:revision>2</cp:revision>
  <dcterms:created xsi:type="dcterms:W3CDTF">2020-01-20T17:07:00Z</dcterms:created>
  <dcterms:modified xsi:type="dcterms:W3CDTF">2020-01-20T17:07:00Z</dcterms:modified>
</cp:coreProperties>
</file>